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FF75" w14:textId="77777777" w:rsidR="00D0699D" w:rsidRDefault="00D0699D" w:rsidP="00D0699D">
      <w:pPr>
        <w:jc w:val="center"/>
        <w:rPr>
          <w:rFonts w:ascii="Times New Roman" w:hAnsi="Times New Roman" w:cs="Times New Roman"/>
          <w:b/>
          <w:bCs/>
          <w:sz w:val="24"/>
          <w:szCs w:val="24"/>
          <w:lang w:val="en-US"/>
        </w:rPr>
      </w:pPr>
      <w:r w:rsidRPr="00D0699D">
        <w:rPr>
          <w:rFonts w:ascii="Times New Roman" w:hAnsi="Times New Roman" w:cs="Times New Roman"/>
          <w:b/>
          <w:bCs/>
          <w:sz w:val="24"/>
          <w:szCs w:val="24"/>
          <w:lang w:val="en-US"/>
        </w:rPr>
        <w:t>LEGAL TECH DEVELOPMENT AND CONFIDENTIALITY AGREEMENT</w:t>
      </w:r>
    </w:p>
    <w:p w14:paraId="6C2DF4FB" w14:textId="77777777" w:rsidR="00D0699D" w:rsidRPr="00D0699D" w:rsidRDefault="00D0699D" w:rsidP="00D0699D">
      <w:pPr>
        <w:jc w:val="center"/>
        <w:rPr>
          <w:rFonts w:ascii="Times New Roman" w:hAnsi="Times New Roman" w:cs="Times New Roman"/>
          <w:sz w:val="12"/>
          <w:szCs w:val="12"/>
          <w:lang w:val="en-US"/>
        </w:rPr>
      </w:pPr>
    </w:p>
    <w:p w14:paraId="1406FE4D"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Between:</w:t>
      </w:r>
    </w:p>
    <w:p w14:paraId="6B569ECB" w14:textId="0DD69FB8" w:rsidR="00D0699D" w:rsidRPr="00D0699D" w:rsidRDefault="00D0699D" w:rsidP="00D0699D">
      <w:pPr>
        <w:ind w:left="993"/>
        <w:rPr>
          <w:rFonts w:ascii="Times New Roman" w:hAnsi="Times New Roman" w:cs="Times New Roman"/>
          <w:sz w:val="24"/>
          <w:szCs w:val="24"/>
          <w:lang w:val="en-US"/>
        </w:rPr>
      </w:pPr>
      <w:proofErr w:type="spellStart"/>
      <w:r w:rsidRPr="00D0699D">
        <w:rPr>
          <w:rFonts w:ascii="Times New Roman" w:hAnsi="Times New Roman" w:cs="Times New Roman"/>
          <w:b/>
          <w:bCs/>
          <w:sz w:val="24"/>
          <w:szCs w:val="24"/>
          <w:lang w:val="en-US"/>
        </w:rPr>
        <w:t>Indemnisez</w:t>
      </w:r>
      <w:proofErr w:type="spellEnd"/>
      <w:r w:rsidRPr="00D0699D">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w:t>
      </w:r>
      <w:r w:rsidRPr="00D0699D">
        <w:rPr>
          <w:rFonts w:ascii="Times New Roman" w:hAnsi="Times New Roman" w:cs="Times New Roman"/>
          <w:b/>
          <w:bCs/>
          <w:sz w:val="24"/>
          <w:szCs w:val="24"/>
          <w:lang w:val="en-US"/>
        </w:rPr>
        <w:t>oi</w:t>
      </w:r>
      <w:proofErr w:type="spellEnd"/>
      <w:r w:rsidRPr="00D0699D">
        <w:rPr>
          <w:rFonts w:ascii="Times New Roman" w:hAnsi="Times New Roman" w:cs="Times New Roman"/>
          <w:sz w:val="24"/>
          <w:szCs w:val="24"/>
          <w:lang w:val="en-US"/>
        </w:rPr>
        <w:t xml:space="preserve">, a company in the process of incorporation, represented by </w:t>
      </w:r>
      <w:r w:rsidRPr="00D0699D">
        <w:rPr>
          <w:rFonts w:ascii="Times New Roman" w:hAnsi="Times New Roman" w:cs="Times New Roman"/>
          <w:b/>
          <w:bCs/>
          <w:sz w:val="24"/>
          <w:szCs w:val="24"/>
          <w:lang w:val="en-US"/>
        </w:rPr>
        <w:t>Mathias Rey</w:t>
      </w:r>
      <w:r w:rsidRPr="00D0699D">
        <w:rPr>
          <w:rFonts w:ascii="Times New Roman" w:hAnsi="Times New Roman" w:cs="Times New Roman"/>
          <w:sz w:val="24"/>
          <w:szCs w:val="24"/>
          <w:lang w:val="en-US"/>
        </w:rPr>
        <w:t xml:space="preserve">, residing at </w:t>
      </w:r>
      <w:r w:rsidRPr="00D0699D">
        <w:rPr>
          <w:rFonts w:ascii="Times New Roman" w:hAnsi="Times New Roman" w:cs="Times New Roman"/>
          <w:b/>
          <w:bCs/>
          <w:sz w:val="24"/>
          <w:szCs w:val="24"/>
          <w:lang w:val="en-US"/>
        </w:rPr>
        <w:t>62 rue Danton, 92300 Levallois-Perret (France)</w:t>
      </w:r>
      <w:r w:rsidRPr="00D0699D">
        <w:rPr>
          <w:rFonts w:ascii="Times New Roman" w:hAnsi="Times New Roman" w:cs="Times New Roman"/>
          <w:sz w:val="24"/>
          <w:szCs w:val="24"/>
          <w:lang w:val="en-US"/>
        </w:rPr>
        <w:t>, hereinafter referred to as "the Client,"</w:t>
      </w:r>
    </w:p>
    <w:p w14:paraId="7516D53E"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And:</w:t>
      </w:r>
    </w:p>
    <w:p w14:paraId="07FFA356" w14:textId="77777777" w:rsidR="00D0699D" w:rsidRDefault="00D0699D" w:rsidP="00D0699D">
      <w:pPr>
        <w:ind w:left="993"/>
        <w:rPr>
          <w:rFonts w:ascii="Times New Roman" w:hAnsi="Times New Roman" w:cs="Times New Roman"/>
          <w:sz w:val="24"/>
          <w:szCs w:val="24"/>
          <w:lang w:val="en-US"/>
        </w:rPr>
      </w:pPr>
      <w:proofErr w:type="spellStart"/>
      <w:r w:rsidRPr="00D0699D">
        <w:rPr>
          <w:rFonts w:ascii="Times New Roman" w:hAnsi="Times New Roman" w:cs="Times New Roman"/>
          <w:b/>
          <w:bCs/>
          <w:sz w:val="24"/>
          <w:szCs w:val="24"/>
          <w:lang w:val="en-US"/>
        </w:rPr>
        <w:t>Esferasoft</w:t>
      </w:r>
      <w:proofErr w:type="spellEnd"/>
      <w:r w:rsidRPr="00D0699D">
        <w:rPr>
          <w:rFonts w:ascii="Times New Roman" w:hAnsi="Times New Roman" w:cs="Times New Roman"/>
          <w:b/>
          <w:bCs/>
          <w:sz w:val="24"/>
          <w:szCs w:val="24"/>
          <w:lang w:val="en-US"/>
        </w:rPr>
        <w:t xml:space="preserve"> Solution Pvt. Ltd.</w:t>
      </w:r>
      <w:r w:rsidRPr="00D0699D">
        <w:rPr>
          <w:rFonts w:ascii="Times New Roman" w:hAnsi="Times New Roman" w:cs="Times New Roman"/>
          <w:sz w:val="24"/>
          <w:szCs w:val="24"/>
          <w:lang w:val="en-US"/>
        </w:rPr>
        <w:t xml:space="preserve">, with its registered office at </w:t>
      </w:r>
      <w:r w:rsidRPr="00D0699D">
        <w:rPr>
          <w:rFonts w:ascii="Times New Roman" w:hAnsi="Times New Roman" w:cs="Times New Roman"/>
          <w:b/>
          <w:bCs/>
          <w:sz w:val="24"/>
          <w:szCs w:val="24"/>
          <w:lang w:val="en-US"/>
        </w:rPr>
        <w:t>Plot No. F5- F6, 3rd floor, Phase-8, Industrial Area, Sahibzada Ajit Singh Nagar, Punjab 160055, India</w:t>
      </w:r>
      <w:r w:rsidRPr="00D0699D">
        <w:rPr>
          <w:rFonts w:ascii="Times New Roman" w:hAnsi="Times New Roman" w:cs="Times New Roman"/>
          <w:sz w:val="24"/>
          <w:szCs w:val="24"/>
          <w:lang w:val="en-US"/>
        </w:rPr>
        <w:t xml:space="preserve">, represented by </w:t>
      </w:r>
      <w:r w:rsidRPr="00D0699D">
        <w:rPr>
          <w:rFonts w:ascii="Times New Roman" w:hAnsi="Times New Roman" w:cs="Times New Roman"/>
          <w:b/>
          <w:bCs/>
          <w:sz w:val="24"/>
          <w:szCs w:val="24"/>
          <w:lang w:val="en-US"/>
        </w:rPr>
        <w:t xml:space="preserve">[Name of </w:t>
      </w:r>
      <w:proofErr w:type="spellStart"/>
      <w:r w:rsidRPr="00D0699D">
        <w:rPr>
          <w:rFonts w:ascii="Times New Roman" w:hAnsi="Times New Roman" w:cs="Times New Roman"/>
          <w:b/>
          <w:bCs/>
          <w:sz w:val="24"/>
          <w:szCs w:val="24"/>
          <w:lang w:val="en-US"/>
        </w:rPr>
        <w:t>Esferasoft’s</w:t>
      </w:r>
      <w:proofErr w:type="spellEnd"/>
      <w:r w:rsidRPr="00D0699D">
        <w:rPr>
          <w:rFonts w:ascii="Times New Roman" w:hAnsi="Times New Roman" w:cs="Times New Roman"/>
          <w:b/>
          <w:bCs/>
          <w:sz w:val="24"/>
          <w:szCs w:val="24"/>
          <w:lang w:val="en-US"/>
        </w:rPr>
        <w:t xml:space="preserve"> representative]</w:t>
      </w:r>
      <w:r w:rsidRPr="00D0699D">
        <w:rPr>
          <w:rFonts w:ascii="Times New Roman" w:hAnsi="Times New Roman" w:cs="Times New Roman"/>
          <w:sz w:val="24"/>
          <w:szCs w:val="24"/>
          <w:lang w:val="en-US"/>
        </w:rPr>
        <w:t>, hereinafter referred to as "the Provider."</w:t>
      </w:r>
    </w:p>
    <w:p w14:paraId="20A2DF52" w14:textId="77777777" w:rsidR="00D0699D" w:rsidRPr="00D0699D" w:rsidRDefault="00D0699D" w:rsidP="00D0699D">
      <w:pPr>
        <w:rPr>
          <w:rFonts w:ascii="Times New Roman" w:hAnsi="Times New Roman" w:cs="Times New Roman"/>
          <w:sz w:val="12"/>
          <w:szCs w:val="12"/>
          <w:lang w:val="en-US"/>
        </w:rPr>
      </w:pPr>
    </w:p>
    <w:p w14:paraId="7529DECC"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1DC46B23">
          <v:rect id="_x0000_i1091" style="width:0;height:1.5pt" o:hralign="center" o:hrstd="t" o:hr="t" fillcolor="#a0a0a0" stroked="f"/>
        </w:pict>
      </w:r>
    </w:p>
    <w:p w14:paraId="62554007"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1. Purpose of the Agreement:</w:t>
      </w:r>
    </w:p>
    <w:p w14:paraId="7B86398F" w14:textId="649FC4FC"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The purpose of this agreement is to define the terms and conditions for the development, delivery, and intellectual property ownership concerning the SaaS legal platform "</w:t>
      </w:r>
      <w:proofErr w:type="spellStart"/>
      <w:r w:rsidRPr="00D0699D">
        <w:rPr>
          <w:rFonts w:ascii="Times New Roman" w:hAnsi="Times New Roman" w:cs="Times New Roman"/>
          <w:sz w:val="24"/>
          <w:szCs w:val="24"/>
          <w:lang w:val="en-US"/>
        </w:rPr>
        <w:t>Indemnisez</w:t>
      </w:r>
      <w:proofErr w:type="spellEnd"/>
      <w:r w:rsidRPr="00D0699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D0699D">
        <w:rPr>
          <w:rFonts w:ascii="Times New Roman" w:hAnsi="Times New Roman" w:cs="Times New Roman"/>
          <w:sz w:val="24"/>
          <w:szCs w:val="24"/>
          <w:lang w:val="en-US"/>
        </w:rPr>
        <w:t>oi</w:t>
      </w:r>
      <w:proofErr w:type="spellEnd"/>
      <w:r w:rsidRPr="00D0699D">
        <w:rPr>
          <w:rFonts w:ascii="Times New Roman" w:hAnsi="Times New Roman" w:cs="Times New Roman"/>
          <w:sz w:val="24"/>
          <w:szCs w:val="24"/>
          <w:lang w:val="en-US"/>
        </w:rPr>
        <w:t>," developed by the Provider for the Client. This contract also includes a confidentiality clause to protect the information exchanged between the parties.</w:t>
      </w:r>
    </w:p>
    <w:p w14:paraId="675B2E2A"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134ED517">
          <v:rect id="_x0000_i1092" style="width:0;height:1.5pt" o:hralign="center" o:hrstd="t" o:hr="t" fillcolor="#a0a0a0" stroked="f"/>
        </w:pict>
      </w:r>
    </w:p>
    <w:p w14:paraId="3006EDFB"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2. Development Services:</w:t>
      </w:r>
    </w:p>
    <w:p w14:paraId="14E47F2B"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The Provider agrees to develop a software solution in accordance with the specifications detailed in the reference documents (see Annex 1) provided by the Client, respecting the agreed deadlines and conditions.</w:t>
      </w:r>
    </w:p>
    <w:p w14:paraId="1CEF44F4"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52518FBF">
          <v:rect id="_x0000_i1093" style="width:0;height:1.5pt" o:hralign="center" o:hrstd="t" o:hr="t" fillcolor="#a0a0a0" stroked="f"/>
        </w:pict>
      </w:r>
    </w:p>
    <w:p w14:paraId="2234FE30"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3. Delivery and Hosting:</w:t>
      </w:r>
    </w:p>
    <w:p w14:paraId="66083E18"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Once the development is completed and full payment is received, the solution will be hosted on the Client's servers. The Provider agrees to deliver to the Client the entire source code as well as all necessary documentation for future maintenance of the solution.</w:t>
      </w:r>
    </w:p>
    <w:p w14:paraId="65430392"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1E047BAA">
          <v:rect id="_x0000_i1094" style="width:0;height:1.5pt" o:hralign="center" o:hrstd="t" o:hr="t" fillcolor="#a0a0a0" stroked="f"/>
        </w:pict>
      </w:r>
    </w:p>
    <w:p w14:paraId="56ECE49C"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4. Intellectual Property:</w:t>
      </w:r>
    </w:p>
    <w:p w14:paraId="590B1614"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The Provider acknowledges that all intellectual property rights relating to the development of the software, including the source code, technical documentation, user interfaces, and any other components developed as part of this project, belong entirely to the Client upon full payment of the agreed amount. The Provider waives any future exploitation rights to these elements, except for the rights necessary to perform maintenance or updates requested by the Client.</w:t>
      </w:r>
    </w:p>
    <w:p w14:paraId="195ADC34"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2D08E41A">
          <v:rect id="_x0000_i1095" style="width:0;height:1.5pt" o:hralign="center" o:hrstd="t" o:hr="t" fillcolor="#a0a0a0" stroked="f"/>
        </w:pict>
      </w:r>
    </w:p>
    <w:p w14:paraId="4DBE6FB0"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lastRenderedPageBreak/>
        <w:t>5. Confidentiality Clause (NDA):</w:t>
      </w:r>
    </w:p>
    <w:p w14:paraId="1DCF80A4" w14:textId="354162FA"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Both Parties agree to keep confidential all documents, information, trade secrets, and any other information related to the "</w:t>
      </w:r>
      <w:proofErr w:type="spellStart"/>
      <w:r w:rsidRPr="00D0699D">
        <w:rPr>
          <w:rFonts w:ascii="Times New Roman" w:hAnsi="Times New Roman" w:cs="Times New Roman"/>
          <w:sz w:val="24"/>
          <w:szCs w:val="24"/>
          <w:lang w:val="en-US"/>
        </w:rPr>
        <w:t>Indemnisez</w:t>
      </w:r>
      <w:proofErr w:type="spellEnd"/>
      <w:r w:rsidRPr="00D0699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D0699D">
        <w:rPr>
          <w:rFonts w:ascii="Times New Roman" w:hAnsi="Times New Roman" w:cs="Times New Roman"/>
          <w:sz w:val="24"/>
          <w:szCs w:val="24"/>
          <w:lang w:val="en-US"/>
        </w:rPr>
        <w:t>oi</w:t>
      </w:r>
      <w:proofErr w:type="spellEnd"/>
      <w:r w:rsidRPr="00D0699D">
        <w:rPr>
          <w:rFonts w:ascii="Times New Roman" w:hAnsi="Times New Roman" w:cs="Times New Roman"/>
          <w:sz w:val="24"/>
          <w:szCs w:val="24"/>
          <w:lang w:val="en-US"/>
        </w:rPr>
        <w:t>" project exchanged under this agreement. This confidentiality obligation applies for the duration of the contract and for a period of five (5) years following its expiration or termination.</w:t>
      </w:r>
    </w:p>
    <w:p w14:paraId="3C86D4EB"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Confidential information may not be disclosed to third parties without the prior written consent of the other party, except where disclosure is required by law or court order.</w:t>
      </w:r>
    </w:p>
    <w:p w14:paraId="1BA2FDD6"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49238DE4">
          <v:rect id="_x0000_i1096" style="width:0;height:1.5pt" o:hralign="center" o:hrstd="t" o:hr="t" fillcolor="#a0a0a0" stroked="f"/>
        </w:pict>
      </w:r>
    </w:p>
    <w:p w14:paraId="56F0B2A3"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6. Payment:</w:t>
      </w:r>
    </w:p>
    <w:p w14:paraId="6B020462" w14:textId="5BD96B0B"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The Parties have agreed that the cost of the service is 16,000 EUR. Payments will be made</w:t>
      </w:r>
      <w:r w:rsidRPr="00D0699D">
        <w:rPr>
          <w:rFonts w:ascii="Times New Roman" w:hAnsi="Times New Roman" w:cs="Times New Roman"/>
          <w:sz w:val="24"/>
          <w:szCs w:val="24"/>
          <w:lang w:val="en-US"/>
        </w:rPr>
        <w:t xml:space="preserve"> </w:t>
      </w:r>
      <w:r w:rsidRPr="00D0699D">
        <w:rPr>
          <w:rFonts w:ascii="Times New Roman" w:hAnsi="Times New Roman" w:cs="Times New Roman"/>
          <w:sz w:val="24"/>
          <w:szCs w:val="24"/>
          <w:lang w:val="en-US"/>
        </w:rPr>
        <w:t>monthly as the project progresses.</w:t>
      </w:r>
    </w:p>
    <w:p w14:paraId="476F1664"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74073280">
          <v:rect id="_x0000_i1097" style="width:0;height:1.5pt" o:hralign="center" o:hrstd="t" o:hr="t" fillcolor="#a0a0a0" stroked="f"/>
        </w:pict>
      </w:r>
    </w:p>
    <w:p w14:paraId="0BBADEA9"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b/>
          <w:bCs/>
          <w:sz w:val="24"/>
          <w:szCs w:val="24"/>
        </w:rPr>
        <w:t xml:space="preserve">7. </w:t>
      </w:r>
      <w:proofErr w:type="spellStart"/>
      <w:proofErr w:type="gramStart"/>
      <w:r w:rsidRPr="00D0699D">
        <w:rPr>
          <w:rFonts w:ascii="Times New Roman" w:hAnsi="Times New Roman" w:cs="Times New Roman"/>
          <w:b/>
          <w:bCs/>
          <w:sz w:val="24"/>
          <w:szCs w:val="24"/>
        </w:rPr>
        <w:t>Termination</w:t>
      </w:r>
      <w:proofErr w:type="spellEnd"/>
      <w:r w:rsidRPr="00D0699D">
        <w:rPr>
          <w:rFonts w:ascii="Times New Roman" w:hAnsi="Times New Roman" w:cs="Times New Roman"/>
          <w:b/>
          <w:bCs/>
          <w:sz w:val="24"/>
          <w:szCs w:val="24"/>
        </w:rPr>
        <w:t>:</w:t>
      </w:r>
      <w:proofErr w:type="gramEnd"/>
    </w:p>
    <w:p w14:paraId="1AFCB531"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 xml:space="preserve">Either party may terminate the contract with </w:t>
      </w:r>
      <w:r w:rsidRPr="00D0699D">
        <w:rPr>
          <w:rFonts w:ascii="Times New Roman" w:hAnsi="Times New Roman" w:cs="Times New Roman"/>
          <w:b/>
          <w:bCs/>
          <w:sz w:val="24"/>
          <w:szCs w:val="24"/>
          <w:lang w:val="en-US"/>
        </w:rPr>
        <w:t>thirty (30) days</w:t>
      </w:r>
      <w:r w:rsidRPr="00D0699D">
        <w:rPr>
          <w:rFonts w:ascii="Times New Roman" w:hAnsi="Times New Roman" w:cs="Times New Roman"/>
          <w:sz w:val="24"/>
          <w:szCs w:val="24"/>
          <w:lang w:val="en-US"/>
        </w:rPr>
        <w:t xml:space="preserve"> written notice in the event of a material breach by the other party. If the breach is not corrected within thirty days of written notification, the termination will take effect.</w:t>
      </w:r>
    </w:p>
    <w:p w14:paraId="6BBFCA53"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53294E10">
          <v:rect id="_x0000_i1098" style="width:0;height:1.5pt" o:hralign="center" o:hrstd="t" o:hr="t" fillcolor="#a0a0a0" stroked="f"/>
        </w:pict>
      </w:r>
    </w:p>
    <w:p w14:paraId="37C1D4D4"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8. Dispute Resolution and Jurisdiction:</w:t>
      </w:r>
    </w:p>
    <w:p w14:paraId="220E9A77" w14:textId="5FBC0F9E"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Any dispute regarding the interpretation or execution of this contract will be subject to the</w:t>
      </w:r>
      <w:r>
        <w:rPr>
          <w:rFonts w:ascii="Times New Roman" w:hAnsi="Times New Roman" w:cs="Times New Roman"/>
          <w:sz w:val="24"/>
          <w:szCs w:val="24"/>
          <w:lang w:val="en-US"/>
        </w:rPr>
        <w:t xml:space="preserve"> </w:t>
      </w:r>
      <w:r w:rsidRPr="00D0699D">
        <w:rPr>
          <w:rFonts w:ascii="Times New Roman" w:hAnsi="Times New Roman" w:cs="Times New Roman"/>
          <w:sz w:val="24"/>
          <w:szCs w:val="24"/>
          <w:lang w:val="en-US"/>
        </w:rPr>
        <w:t xml:space="preserve">exclusive jurisdiction of the courts of </w:t>
      </w:r>
      <w:r w:rsidRPr="00D0699D">
        <w:rPr>
          <w:rFonts w:ascii="Times New Roman" w:hAnsi="Times New Roman" w:cs="Times New Roman"/>
          <w:b/>
          <w:bCs/>
          <w:sz w:val="24"/>
          <w:szCs w:val="24"/>
          <w:lang w:val="en-US"/>
        </w:rPr>
        <w:t>Nanterre</w:t>
      </w:r>
      <w:r w:rsidRPr="00D0699D">
        <w:rPr>
          <w:rFonts w:ascii="Times New Roman" w:hAnsi="Times New Roman" w:cs="Times New Roman"/>
          <w:sz w:val="24"/>
          <w:szCs w:val="24"/>
          <w:lang w:val="en-US"/>
        </w:rPr>
        <w:t xml:space="preserve"> and governed by </w:t>
      </w:r>
      <w:r w:rsidRPr="00D0699D">
        <w:rPr>
          <w:rFonts w:ascii="Times New Roman" w:hAnsi="Times New Roman" w:cs="Times New Roman"/>
          <w:b/>
          <w:bCs/>
          <w:sz w:val="24"/>
          <w:szCs w:val="24"/>
          <w:lang w:val="en-US"/>
        </w:rPr>
        <w:t>French law</w:t>
      </w:r>
      <w:r w:rsidRPr="00D0699D">
        <w:rPr>
          <w:rFonts w:ascii="Times New Roman" w:hAnsi="Times New Roman" w:cs="Times New Roman"/>
          <w:sz w:val="24"/>
          <w:szCs w:val="24"/>
          <w:lang w:val="en-US"/>
        </w:rPr>
        <w:t>.</w:t>
      </w:r>
    </w:p>
    <w:p w14:paraId="25488BB8"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72A49580">
          <v:rect id="_x0000_i1099" style="width:0;height:1.5pt" o:hralign="center" o:hrstd="t" o:hr="t" fillcolor="#a0a0a0" stroked="f"/>
        </w:pict>
      </w:r>
    </w:p>
    <w:p w14:paraId="6B24C611"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9. Reference Documents:</w:t>
      </w:r>
    </w:p>
    <w:p w14:paraId="7CCF6B2A"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This contract refers to the following documents:</w:t>
      </w:r>
    </w:p>
    <w:p w14:paraId="3C4F272A" w14:textId="77777777" w:rsidR="00D0699D" w:rsidRPr="00D0699D" w:rsidRDefault="00D0699D" w:rsidP="00D0699D">
      <w:pPr>
        <w:numPr>
          <w:ilvl w:val="0"/>
          <w:numId w:val="2"/>
        </w:numPr>
        <w:rPr>
          <w:rFonts w:ascii="Times New Roman" w:hAnsi="Times New Roman" w:cs="Times New Roman"/>
          <w:sz w:val="24"/>
          <w:szCs w:val="24"/>
        </w:rPr>
      </w:pPr>
      <w:r w:rsidRPr="00D0699D">
        <w:rPr>
          <w:rFonts w:ascii="Times New Roman" w:hAnsi="Times New Roman" w:cs="Times New Roman"/>
          <w:b/>
          <w:bCs/>
          <w:sz w:val="24"/>
          <w:szCs w:val="24"/>
        </w:rPr>
        <w:t xml:space="preserve">Business </w:t>
      </w:r>
      <w:proofErr w:type="spellStart"/>
      <w:r w:rsidRPr="00D0699D">
        <w:rPr>
          <w:rFonts w:ascii="Times New Roman" w:hAnsi="Times New Roman" w:cs="Times New Roman"/>
          <w:b/>
          <w:bCs/>
          <w:sz w:val="24"/>
          <w:szCs w:val="24"/>
        </w:rPr>
        <w:t>Requirement</w:t>
      </w:r>
      <w:proofErr w:type="spellEnd"/>
      <w:r w:rsidRPr="00D0699D">
        <w:rPr>
          <w:rFonts w:ascii="Times New Roman" w:hAnsi="Times New Roman" w:cs="Times New Roman"/>
          <w:b/>
          <w:bCs/>
          <w:sz w:val="24"/>
          <w:szCs w:val="24"/>
        </w:rPr>
        <w:t xml:space="preserve"> Document</w:t>
      </w:r>
      <w:r w:rsidRPr="00D0699D">
        <w:rPr>
          <w:rFonts w:ascii="Times New Roman" w:hAnsi="Times New Roman" w:cs="Times New Roman"/>
          <w:sz w:val="24"/>
          <w:szCs w:val="24"/>
        </w:rPr>
        <w:t xml:space="preserve"> – "06.09.29_Mathias BRD (</w:t>
      </w:r>
      <w:proofErr w:type="spellStart"/>
      <w:r w:rsidRPr="00D0699D">
        <w:rPr>
          <w:rFonts w:ascii="Times New Roman" w:hAnsi="Times New Roman" w:cs="Times New Roman"/>
          <w:sz w:val="24"/>
          <w:szCs w:val="24"/>
        </w:rPr>
        <w:t>updated</w:t>
      </w:r>
      <w:proofErr w:type="spellEnd"/>
      <w:r w:rsidRPr="00D0699D">
        <w:rPr>
          <w:rFonts w:ascii="Times New Roman" w:hAnsi="Times New Roman" w:cs="Times New Roman"/>
          <w:sz w:val="24"/>
          <w:szCs w:val="24"/>
        </w:rPr>
        <w:t>)"</w:t>
      </w:r>
    </w:p>
    <w:p w14:paraId="439E484E" w14:textId="77777777" w:rsidR="00D0699D" w:rsidRPr="00D0699D" w:rsidRDefault="00D0699D" w:rsidP="00D0699D">
      <w:pPr>
        <w:numPr>
          <w:ilvl w:val="0"/>
          <w:numId w:val="2"/>
        </w:numPr>
        <w:rPr>
          <w:rFonts w:ascii="Times New Roman" w:hAnsi="Times New Roman" w:cs="Times New Roman"/>
          <w:sz w:val="24"/>
          <w:szCs w:val="24"/>
        </w:rPr>
      </w:pPr>
      <w:r w:rsidRPr="00D0699D">
        <w:rPr>
          <w:rFonts w:ascii="Times New Roman" w:hAnsi="Times New Roman" w:cs="Times New Roman"/>
          <w:b/>
          <w:bCs/>
          <w:sz w:val="24"/>
          <w:szCs w:val="24"/>
        </w:rPr>
        <w:t>Indemnisez Moi Back-Office Administration</w:t>
      </w:r>
      <w:r w:rsidRPr="00D0699D">
        <w:rPr>
          <w:rFonts w:ascii="Times New Roman" w:hAnsi="Times New Roman" w:cs="Times New Roman"/>
          <w:sz w:val="24"/>
          <w:szCs w:val="24"/>
        </w:rPr>
        <w:t xml:space="preserve"> – "Indemnisez Moi_ Back-Office Administration.docx"</w:t>
      </w:r>
    </w:p>
    <w:p w14:paraId="2A48AE35" w14:textId="77777777" w:rsidR="00D0699D" w:rsidRPr="00D0699D" w:rsidRDefault="00D0699D" w:rsidP="00D0699D">
      <w:pPr>
        <w:numPr>
          <w:ilvl w:val="0"/>
          <w:numId w:val="2"/>
        </w:numPr>
        <w:rPr>
          <w:rFonts w:ascii="Times New Roman" w:hAnsi="Times New Roman" w:cs="Times New Roman"/>
          <w:sz w:val="24"/>
          <w:szCs w:val="24"/>
          <w:lang w:val="en-US"/>
        </w:rPr>
      </w:pPr>
      <w:r w:rsidRPr="00D0699D">
        <w:rPr>
          <w:rFonts w:ascii="Times New Roman" w:hAnsi="Times New Roman" w:cs="Times New Roman"/>
          <w:b/>
          <w:bCs/>
          <w:sz w:val="24"/>
          <w:szCs w:val="24"/>
          <w:lang w:val="en-US"/>
        </w:rPr>
        <w:t>Client Back-Office Design</w:t>
      </w:r>
      <w:r w:rsidRPr="00D0699D">
        <w:rPr>
          <w:rFonts w:ascii="Times New Roman" w:hAnsi="Times New Roman" w:cs="Times New Roman"/>
          <w:sz w:val="24"/>
          <w:szCs w:val="24"/>
          <w:lang w:val="en-US"/>
        </w:rPr>
        <w:t xml:space="preserve"> – "</w:t>
      </w:r>
      <w:proofErr w:type="spellStart"/>
      <w:r w:rsidRPr="00D0699D">
        <w:rPr>
          <w:rFonts w:ascii="Times New Roman" w:hAnsi="Times New Roman" w:cs="Times New Roman"/>
          <w:i/>
          <w:iCs/>
          <w:sz w:val="24"/>
          <w:szCs w:val="24"/>
          <w:lang w:val="en-US"/>
        </w:rPr>
        <w:t>Indemnisez</w:t>
      </w:r>
      <w:proofErr w:type="spellEnd"/>
      <w:r w:rsidRPr="00D0699D">
        <w:rPr>
          <w:rFonts w:ascii="Times New Roman" w:hAnsi="Times New Roman" w:cs="Times New Roman"/>
          <w:i/>
          <w:iCs/>
          <w:sz w:val="24"/>
          <w:szCs w:val="24"/>
          <w:lang w:val="en-US"/>
        </w:rPr>
        <w:t xml:space="preserve"> Moi</w:t>
      </w:r>
      <w:r w:rsidRPr="00D0699D">
        <w:rPr>
          <w:rFonts w:ascii="Times New Roman" w:hAnsi="Times New Roman" w:cs="Times New Roman"/>
          <w:sz w:val="24"/>
          <w:szCs w:val="24"/>
          <w:lang w:val="en-US"/>
        </w:rPr>
        <w:t xml:space="preserve"> Client Back-Office Design.docx"</w:t>
      </w:r>
    </w:p>
    <w:p w14:paraId="414FE0E0" w14:textId="77777777" w:rsidR="00D0699D" w:rsidRPr="00D0699D" w:rsidRDefault="00D0699D" w:rsidP="00D0699D">
      <w:pPr>
        <w:numPr>
          <w:ilvl w:val="0"/>
          <w:numId w:val="2"/>
        </w:numPr>
        <w:rPr>
          <w:rFonts w:ascii="Times New Roman" w:hAnsi="Times New Roman" w:cs="Times New Roman"/>
          <w:sz w:val="24"/>
          <w:szCs w:val="24"/>
          <w:lang w:val="en-US"/>
        </w:rPr>
      </w:pPr>
      <w:r w:rsidRPr="00D0699D">
        <w:rPr>
          <w:rFonts w:ascii="Times New Roman" w:hAnsi="Times New Roman" w:cs="Times New Roman"/>
          <w:b/>
          <w:bCs/>
          <w:sz w:val="24"/>
          <w:szCs w:val="24"/>
          <w:lang w:val="en-US"/>
        </w:rPr>
        <w:t>Legal Expert &amp; Lawyer Back-Office Design</w:t>
      </w:r>
      <w:r w:rsidRPr="00D0699D">
        <w:rPr>
          <w:rFonts w:ascii="Times New Roman" w:hAnsi="Times New Roman" w:cs="Times New Roman"/>
          <w:sz w:val="24"/>
          <w:szCs w:val="24"/>
          <w:lang w:val="en-US"/>
        </w:rPr>
        <w:t xml:space="preserve"> – "</w:t>
      </w:r>
      <w:proofErr w:type="spellStart"/>
      <w:r w:rsidRPr="00D0699D">
        <w:rPr>
          <w:rFonts w:ascii="Times New Roman" w:hAnsi="Times New Roman" w:cs="Times New Roman"/>
          <w:sz w:val="24"/>
          <w:szCs w:val="24"/>
          <w:lang w:val="en-US"/>
        </w:rPr>
        <w:t>Indemnisez</w:t>
      </w:r>
      <w:proofErr w:type="spellEnd"/>
      <w:r w:rsidRPr="00D0699D">
        <w:rPr>
          <w:rFonts w:ascii="Times New Roman" w:hAnsi="Times New Roman" w:cs="Times New Roman"/>
          <w:sz w:val="24"/>
          <w:szCs w:val="24"/>
          <w:lang w:val="en-US"/>
        </w:rPr>
        <w:t xml:space="preserve"> Moi _ Legal </w:t>
      </w:r>
      <w:proofErr w:type="spellStart"/>
      <w:r w:rsidRPr="00D0699D">
        <w:rPr>
          <w:rFonts w:ascii="Times New Roman" w:hAnsi="Times New Roman" w:cs="Times New Roman"/>
          <w:sz w:val="24"/>
          <w:szCs w:val="24"/>
          <w:lang w:val="en-US"/>
        </w:rPr>
        <w:t>Expert_Lawyer</w:t>
      </w:r>
      <w:proofErr w:type="spellEnd"/>
      <w:r w:rsidRPr="00D0699D">
        <w:rPr>
          <w:rFonts w:ascii="Times New Roman" w:hAnsi="Times New Roman" w:cs="Times New Roman"/>
          <w:sz w:val="24"/>
          <w:szCs w:val="24"/>
          <w:lang w:val="en-US"/>
        </w:rPr>
        <w:t xml:space="preserve"> Back-Office Design.docx"</w:t>
      </w:r>
    </w:p>
    <w:p w14:paraId="3072BF01" w14:textId="77777777" w:rsidR="00D0699D" w:rsidRPr="00D0699D" w:rsidRDefault="00D0699D" w:rsidP="00D0699D">
      <w:pPr>
        <w:numPr>
          <w:ilvl w:val="0"/>
          <w:numId w:val="2"/>
        </w:numPr>
        <w:rPr>
          <w:rFonts w:ascii="Times New Roman" w:hAnsi="Times New Roman" w:cs="Times New Roman"/>
          <w:sz w:val="24"/>
          <w:szCs w:val="24"/>
          <w:lang w:val="en-US"/>
        </w:rPr>
      </w:pPr>
      <w:r w:rsidRPr="00D0699D">
        <w:rPr>
          <w:rFonts w:ascii="Times New Roman" w:hAnsi="Times New Roman" w:cs="Times New Roman"/>
          <w:b/>
          <w:bCs/>
          <w:sz w:val="24"/>
          <w:szCs w:val="24"/>
          <w:lang w:val="en-US"/>
        </w:rPr>
        <w:t>Development Specifications for the Platform</w:t>
      </w:r>
      <w:r w:rsidRPr="00D0699D">
        <w:rPr>
          <w:rFonts w:ascii="Times New Roman" w:hAnsi="Times New Roman" w:cs="Times New Roman"/>
          <w:sz w:val="24"/>
          <w:szCs w:val="24"/>
          <w:lang w:val="en-US"/>
        </w:rPr>
        <w:t xml:space="preserve"> – "</w:t>
      </w:r>
      <w:proofErr w:type="spellStart"/>
      <w:r w:rsidRPr="00D0699D">
        <w:rPr>
          <w:rFonts w:ascii="Times New Roman" w:hAnsi="Times New Roman" w:cs="Times New Roman"/>
          <w:sz w:val="24"/>
          <w:szCs w:val="24"/>
          <w:lang w:val="en-US"/>
        </w:rPr>
        <w:t>indemnisezmoi</w:t>
      </w:r>
      <w:proofErr w:type="spellEnd"/>
      <w:r w:rsidRPr="00D0699D">
        <w:rPr>
          <w:rFonts w:ascii="Times New Roman" w:hAnsi="Times New Roman" w:cs="Times New Roman"/>
          <w:sz w:val="24"/>
          <w:szCs w:val="24"/>
          <w:lang w:val="en-US"/>
        </w:rPr>
        <w:t>---development of a legal tech platform.docx"</w:t>
      </w:r>
    </w:p>
    <w:p w14:paraId="3D1643BC"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2F08399A">
          <v:rect id="_x0000_i1100" style="width:0;height:1.5pt" o:hralign="center" o:hrstd="t" o:hr="t" fillcolor="#a0a0a0" stroked="f"/>
        </w:pict>
      </w:r>
    </w:p>
    <w:p w14:paraId="1A3618C3" w14:textId="77777777" w:rsidR="00D0699D" w:rsidRDefault="00D0699D" w:rsidP="00D0699D">
      <w:pPr>
        <w:rPr>
          <w:rFonts w:ascii="Times New Roman" w:hAnsi="Times New Roman" w:cs="Times New Roman"/>
          <w:b/>
          <w:bCs/>
          <w:sz w:val="24"/>
          <w:szCs w:val="24"/>
          <w:lang w:val="en-US"/>
        </w:rPr>
      </w:pPr>
    </w:p>
    <w:p w14:paraId="1DE5D09A" w14:textId="77777777" w:rsidR="00D0699D" w:rsidRDefault="00D0699D" w:rsidP="00D0699D">
      <w:pPr>
        <w:rPr>
          <w:rFonts w:ascii="Times New Roman" w:hAnsi="Times New Roman" w:cs="Times New Roman"/>
          <w:b/>
          <w:bCs/>
          <w:sz w:val="24"/>
          <w:szCs w:val="24"/>
          <w:lang w:val="en-US"/>
        </w:rPr>
      </w:pPr>
    </w:p>
    <w:p w14:paraId="1A3149E2" w14:textId="28609FF9"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lastRenderedPageBreak/>
        <w:t>10. Force Majeure:</w:t>
      </w:r>
    </w:p>
    <w:p w14:paraId="6FEC1A9F"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Neither party shall be held responsible for delays or failures in the performance of its obligations if they result from events beyond its reasonable control, such as natural disasters, armed conflicts, or communication service disruptions.</w:t>
      </w:r>
    </w:p>
    <w:p w14:paraId="4FC63674" w14:textId="77777777" w:rsidR="00D0699D" w:rsidRPr="00D0699D" w:rsidRDefault="00D0699D" w:rsidP="00D0699D">
      <w:pPr>
        <w:rPr>
          <w:rFonts w:ascii="Times New Roman" w:hAnsi="Times New Roman" w:cs="Times New Roman"/>
          <w:sz w:val="24"/>
          <w:szCs w:val="24"/>
        </w:rPr>
      </w:pPr>
      <w:r w:rsidRPr="00D0699D">
        <w:rPr>
          <w:rFonts w:ascii="Times New Roman" w:hAnsi="Times New Roman" w:cs="Times New Roman"/>
          <w:sz w:val="24"/>
          <w:szCs w:val="24"/>
        </w:rPr>
        <w:pict w14:anchorId="69968436">
          <v:rect id="_x0000_i1101" style="width:0;height:1.5pt" o:hralign="center" o:hrstd="t" o:hr="t" fillcolor="#a0a0a0" stroked="f"/>
        </w:pict>
      </w:r>
    </w:p>
    <w:p w14:paraId="1BE88D6D" w14:textId="77777777" w:rsidR="00D0699D" w:rsidRDefault="00D0699D" w:rsidP="00D0699D">
      <w:pPr>
        <w:rPr>
          <w:rFonts w:ascii="Times New Roman" w:hAnsi="Times New Roman" w:cs="Times New Roman"/>
          <w:sz w:val="24"/>
          <w:szCs w:val="24"/>
          <w:lang w:val="en-US"/>
        </w:rPr>
      </w:pPr>
    </w:p>
    <w:p w14:paraId="1062676C" w14:textId="77777777" w:rsidR="00D0699D" w:rsidRDefault="00D0699D" w:rsidP="00D0699D">
      <w:pPr>
        <w:rPr>
          <w:rFonts w:ascii="Times New Roman" w:hAnsi="Times New Roman" w:cs="Times New Roman"/>
          <w:sz w:val="24"/>
          <w:szCs w:val="24"/>
          <w:lang w:val="en-US"/>
        </w:rPr>
      </w:pPr>
    </w:p>
    <w:p w14:paraId="0223E12D" w14:textId="4386406D" w:rsidR="00D0699D" w:rsidRDefault="00D0699D" w:rsidP="00D0699D">
      <w:pPr>
        <w:rPr>
          <w:rFonts w:ascii="Times New Roman" w:hAnsi="Times New Roman" w:cs="Times New Roman"/>
          <w:sz w:val="24"/>
          <w:szCs w:val="24"/>
          <w:lang w:val="en-US"/>
        </w:rPr>
      </w:pPr>
      <w:r w:rsidRPr="00D0699D">
        <w:rPr>
          <w:rFonts w:ascii="Times New Roman" w:hAnsi="Times New Roman" w:cs="Times New Roman"/>
          <w:sz w:val="24"/>
          <w:szCs w:val="24"/>
          <w:lang w:val="en-US"/>
        </w:rPr>
        <w:t>Done in [Place], on [Date].</w:t>
      </w:r>
    </w:p>
    <w:p w14:paraId="737E99BA" w14:textId="77777777" w:rsidR="00D0699D" w:rsidRDefault="00D0699D" w:rsidP="00D0699D">
      <w:pPr>
        <w:rPr>
          <w:rFonts w:ascii="Times New Roman" w:hAnsi="Times New Roman" w:cs="Times New Roman"/>
          <w:sz w:val="24"/>
          <w:szCs w:val="24"/>
          <w:lang w:val="en-US"/>
        </w:rPr>
      </w:pPr>
    </w:p>
    <w:p w14:paraId="575BB789" w14:textId="77777777" w:rsidR="00D0699D" w:rsidRPr="00D0699D" w:rsidRDefault="00D0699D" w:rsidP="00D0699D">
      <w:pPr>
        <w:rPr>
          <w:rFonts w:ascii="Times New Roman" w:hAnsi="Times New Roman" w:cs="Times New Roman"/>
          <w:sz w:val="24"/>
          <w:szCs w:val="24"/>
          <w:lang w:val="en-US"/>
        </w:rPr>
      </w:pPr>
    </w:p>
    <w:p w14:paraId="35823771" w14:textId="77777777" w:rsid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Client’s Signature:</w:t>
      </w:r>
      <w:r w:rsidRPr="00D0699D">
        <w:rPr>
          <w:rFonts w:ascii="Times New Roman" w:hAnsi="Times New Roman" w:cs="Times New Roman"/>
          <w:sz w:val="24"/>
          <w:szCs w:val="24"/>
          <w:lang w:val="en-US"/>
        </w:rPr>
        <w:br/>
        <w:t>Mathias Rey</w:t>
      </w:r>
    </w:p>
    <w:p w14:paraId="1C857983" w14:textId="77777777" w:rsidR="00D0699D" w:rsidRDefault="00D0699D" w:rsidP="00D0699D">
      <w:pPr>
        <w:rPr>
          <w:rFonts w:ascii="Times New Roman" w:hAnsi="Times New Roman" w:cs="Times New Roman"/>
          <w:sz w:val="24"/>
          <w:szCs w:val="24"/>
          <w:lang w:val="en-US"/>
        </w:rPr>
      </w:pPr>
    </w:p>
    <w:p w14:paraId="7C4D54A6" w14:textId="77777777" w:rsidR="00D0699D" w:rsidRPr="00D0699D" w:rsidRDefault="00D0699D" w:rsidP="00D0699D">
      <w:pPr>
        <w:rPr>
          <w:rFonts w:ascii="Times New Roman" w:hAnsi="Times New Roman" w:cs="Times New Roman"/>
          <w:sz w:val="24"/>
          <w:szCs w:val="24"/>
          <w:lang w:val="en-US"/>
        </w:rPr>
      </w:pPr>
    </w:p>
    <w:p w14:paraId="5F95B774" w14:textId="77777777" w:rsidR="00D0699D" w:rsidRPr="00D0699D" w:rsidRDefault="00D0699D" w:rsidP="00D0699D">
      <w:pPr>
        <w:rPr>
          <w:rFonts w:ascii="Times New Roman" w:hAnsi="Times New Roman" w:cs="Times New Roman"/>
          <w:sz w:val="24"/>
          <w:szCs w:val="24"/>
          <w:lang w:val="en-US"/>
        </w:rPr>
      </w:pPr>
      <w:r w:rsidRPr="00D0699D">
        <w:rPr>
          <w:rFonts w:ascii="Times New Roman" w:hAnsi="Times New Roman" w:cs="Times New Roman"/>
          <w:b/>
          <w:bCs/>
          <w:sz w:val="24"/>
          <w:szCs w:val="24"/>
          <w:lang w:val="en-US"/>
        </w:rPr>
        <w:t>Provider’s Signature:</w:t>
      </w:r>
      <w:r w:rsidRPr="00D0699D">
        <w:rPr>
          <w:rFonts w:ascii="Times New Roman" w:hAnsi="Times New Roman" w:cs="Times New Roman"/>
          <w:sz w:val="24"/>
          <w:szCs w:val="24"/>
          <w:lang w:val="en-US"/>
        </w:rPr>
        <w:br/>
        <w:t xml:space="preserve">[Name of </w:t>
      </w:r>
      <w:proofErr w:type="spellStart"/>
      <w:r w:rsidRPr="00D0699D">
        <w:rPr>
          <w:rFonts w:ascii="Times New Roman" w:hAnsi="Times New Roman" w:cs="Times New Roman"/>
          <w:sz w:val="24"/>
          <w:szCs w:val="24"/>
          <w:lang w:val="en-US"/>
        </w:rPr>
        <w:t>Esferasoft’s</w:t>
      </w:r>
      <w:proofErr w:type="spellEnd"/>
      <w:r w:rsidRPr="00D0699D">
        <w:rPr>
          <w:rFonts w:ascii="Times New Roman" w:hAnsi="Times New Roman" w:cs="Times New Roman"/>
          <w:sz w:val="24"/>
          <w:szCs w:val="24"/>
          <w:lang w:val="en-US"/>
        </w:rPr>
        <w:t xml:space="preserve"> representative]</w:t>
      </w:r>
    </w:p>
    <w:p w14:paraId="09E7CC75" w14:textId="77777777" w:rsidR="00980C53" w:rsidRPr="00D0699D" w:rsidRDefault="00980C53">
      <w:pPr>
        <w:rPr>
          <w:rFonts w:ascii="Times New Roman" w:hAnsi="Times New Roman" w:cs="Times New Roman"/>
          <w:sz w:val="24"/>
          <w:szCs w:val="24"/>
          <w:lang w:val="en-US"/>
        </w:rPr>
      </w:pPr>
    </w:p>
    <w:sectPr w:rsidR="00980C53" w:rsidRPr="00D06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A7C"/>
    <w:multiLevelType w:val="multilevel"/>
    <w:tmpl w:val="B0A2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95407"/>
    <w:multiLevelType w:val="multilevel"/>
    <w:tmpl w:val="C010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799188">
    <w:abstractNumId w:val="0"/>
  </w:num>
  <w:num w:numId="2" w16cid:durableId="730005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9D"/>
    <w:rsid w:val="00731DEC"/>
    <w:rsid w:val="00980C53"/>
    <w:rsid w:val="00D0699D"/>
    <w:rsid w:val="00E809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098C"/>
  <w15:chartTrackingRefBased/>
  <w15:docId w15:val="{E3698197-BCD8-4DE1-BB2D-26626E16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18921">
      <w:bodyDiv w:val="1"/>
      <w:marLeft w:val="0"/>
      <w:marRight w:val="0"/>
      <w:marTop w:val="0"/>
      <w:marBottom w:val="0"/>
      <w:divBdr>
        <w:top w:val="none" w:sz="0" w:space="0" w:color="auto"/>
        <w:left w:val="none" w:sz="0" w:space="0" w:color="auto"/>
        <w:bottom w:val="none" w:sz="0" w:space="0" w:color="auto"/>
        <w:right w:val="none" w:sz="0" w:space="0" w:color="auto"/>
      </w:divBdr>
    </w:div>
    <w:div w:id="1103111490">
      <w:bodyDiv w:val="1"/>
      <w:marLeft w:val="0"/>
      <w:marRight w:val="0"/>
      <w:marTop w:val="0"/>
      <w:marBottom w:val="0"/>
      <w:divBdr>
        <w:top w:val="none" w:sz="0" w:space="0" w:color="auto"/>
        <w:left w:val="none" w:sz="0" w:space="0" w:color="auto"/>
        <w:bottom w:val="none" w:sz="0" w:space="0" w:color="auto"/>
        <w:right w:val="none" w:sz="0" w:space="0" w:color="auto"/>
      </w:divBdr>
    </w:div>
    <w:div w:id="1940137806">
      <w:bodyDiv w:val="1"/>
      <w:marLeft w:val="0"/>
      <w:marRight w:val="0"/>
      <w:marTop w:val="0"/>
      <w:marBottom w:val="0"/>
      <w:divBdr>
        <w:top w:val="none" w:sz="0" w:space="0" w:color="auto"/>
        <w:left w:val="none" w:sz="0" w:space="0" w:color="auto"/>
        <w:bottom w:val="none" w:sz="0" w:space="0" w:color="auto"/>
        <w:right w:val="none" w:sz="0" w:space="0" w:color="auto"/>
      </w:divBdr>
    </w:div>
    <w:div w:id="19974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612</Words>
  <Characters>3371</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Rey</dc:creator>
  <cp:keywords/>
  <dc:description/>
  <cp:lastModifiedBy>Mathias Rey</cp:lastModifiedBy>
  <cp:revision>1</cp:revision>
  <dcterms:created xsi:type="dcterms:W3CDTF">2024-09-09T07:30:00Z</dcterms:created>
  <dcterms:modified xsi:type="dcterms:W3CDTF">2024-09-09T07:34:00Z</dcterms:modified>
</cp:coreProperties>
</file>